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F5EF2" w14:textId="77777777" w:rsidR="002B258A" w:rsidRPr="00F679C0" w:rsidRDefault="002B258A" w:rsidP="002B258A">
      <w:pPr>
        <w:jc w:val="center"/>
        <w:rPr>
          <w:rFonts w:cs="Calibri"/>
          <w:b/>
          <w:sz w:val="28"/>
        </w:rPr>
      </w:pPr>
      <w:r w:rsidRPr="00F679C0">
        <w:rPr>
          <w:rFonts w:cs="Calibri"/>
          <w:b/>
          <w:sz w:val="28"/>
        </w:rPr>
        <w:t>Karta przedmiotu</w:t>
      </w:r>
    </w:p>
    <w:p w14:paraId="052A4674" w14:textId="77777777" w:rsidR="002B258A" w:rsidRPr="00F679C0" w:rsidRDefault="002B258A" w:rsidP="002B258A">
      <w:pPr>
        <w:jc w:val="center"/>
        <w:rPr>
          <w:rFonts w:cs="Calibri"/>
          <w:b/>
          <w:sz w:val="28"/>
        </w:rPr>
      </w:pPr>
      <w:r w:rsidRPr="00F679C0">
        <w:rPr>
          <w:rFonts w:cs="Calibr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2B258A" w:rsidRPr="00F679C0" w14:paraId="6BEF2078" w14:textId="77777777" w:rsidTr="00AB3405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41DD9021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679C0">
              <w:rPr>
                <w:rFonts w:cs="Calibri"/>
                <w:b/>
              </w:rPr>
              <w:t>Informacje ogólne o przedmiocie</w:t>
            </w:r>
          </w:p>
        </w:tc>
      </w:tr>
      <w:tr w:rsidR="002B258A" w:rsidRPr="00F679C0" w14:paraId="52307BA7" w14:textId="77777777" w:rsidTr="00AB340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BD9DAB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1. Kierunek studiów:</w:t>
            </w:r>
            <w:r w:rsidRPr="00F679C0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38568F8D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2. Poziom kształcenia:</w:t>
            </w:r>
            <w:r w:rsidRPr="00F679C0">
              <w:rPr>
                <w:rFonts w:cs="Calibri"/>
              </w:rPr>
              <w:t xml:space="preserve"> studia II stopnia, profil </w:t>
            </w:r>
            <w:proofErr w:type="spellStart"/>
            <w:r w:rsidRPr="00F679C0">
              <w:rPr>
                <w:rFonts w:cs="Calibri"/>
              </w:rPr>
              <w:t>ogólnoakademicki</w:t>
            </w:r>
            <w:proofErr w:type="spellEnd"/>
          </w:p>
          <w:p w14:paraId="6BCDD34F" w14:textId="36A74E9F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3. Forma studiów:</w:t>
            </w:r>
            <w:r w:rsidR="004C2287">
              <w:rPr>
                <w:rFonts w:cs="Calibri"/>
              </w:rPr>
              <w:t xml:space="preserve"> </w:t>
            </w:r>
            <w:r w:rsidRPr="00F679C0">
              <w:rPr>
                <w:rFonts w:cs="Calibri"/>
              </w:rPr>
              <w:t>stacjonarne</w:t>
            </w:r>
          </w:p>
        </w:tc>
      </w:tr>
      <w:tr w:rsidR="002B258A" w:rsidRPr="00F679C0" w14:paraId="78362CEB" w14:textId="77777777" w:rsidTr="00AB3405">
        <w:tc>
          <w:tcPr>
            <w:tcW w:w="4192" w:type="dxa"/>
            <w:gridSpan w:val="2"/>
          </w:tcPr>
          <w:p w14:paraId="29049C8C" w14:textId="7DA36109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F679C0">
              <w:rPr>
                <w:rFonts w:cs="Calibri"/>
                <w:b/>
              </w:rPr>
              <w:t>4. Rok:</w:t>
            </w:r>
            <w:r w:rsidRPr="00F679C0">
              <w:rPr>
                <w:rFonts w:cs="Calibri"/>
              </w:rPr>
              <w:t xml:space="preserve"> </w:t>
            </w:r>
            <w:r w:rsidR="00B672D2">
              <w:rPr>
                <w:rFonts w:cs="Calibri"/>
              </w:rPr>
              <w:t xml:space="preserve">rok II/cykl </w:t>
            </w:r>
            <w:r w:rsidRPr="00F679C0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30F66966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5. Semestr: 4</w:t>
            </w:r>
          </w:p>
        </w:tc>
      </w:tr>
      <w:tr w:rsidR="002B258A" w:rsidRPr="00F679C0" w14:paraId="555D282F" w14:textId="77777777" w:rsidTr="00AB3405">
        <w:tc>
          <w:tcPr>
            <w:tcW w:w="9692" w:type="dxa"/>
            <w:gridSpan w:val="4"/>
          </w:tcPr>
          <w:p w14:paraId="51661C6B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6. Nazwa przedmiotu:</w:t>
            </w:r>
            <w:r w:rsidRPr="00F679C0">
              <w:rPr>
                <w:rFonts w:cs="Calibri"/>
              </w:rPr>
              <w:t xml:space="preserve"> </w:t>
            </w:r>
            <w:r w:rsidRPr="00F679C0">
              <w:rPr>
                <w:rFonts w:cs="Calibri"/>
                <w:color w:val="000000"/>
                <w:lang w:eastAsia="pl-PL"/>
              </w:rPr>
              <w:t>Promocja zdrowia i świadczenia profilaktyczne</w:t>
            </w:r>
          </w:p>
        </w:tc>
      </w:tr>
      <w:tr w:rsidR="002B258A" w:rsidRPr="00F679C0" w14:paraId="0D101A9A" w14:textId="77777777" w:rsidTr="00AB3405">
        <w:tc>
          <w:tcPr>
            <w:tcW w:w="9692" w:type="dxa"/>
            <w:gridSpan w:val="4"/>
          </w:tcPr>
          <w:p w14:paraId="71DB81D1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7. Status przedmiotu:</w:t>
            </w:r>
            <w:r w:rsidRPr="00F679C0">
              <w:rPr>
                <w:rFonts w:cs="Calibri"/>
              </w:rPr>
              <w:t xml:space="preserve"> obowiązkowy</w:t>
            </w:r>
          </w:p>
        </w:tc>
      </w:tr>
      <w:tr w:rsidR="002B258A" w:rsidRPr="00F679C0" w14:paraId="5199749D" w14:textId="77777777" w:rsidTr="00AB3405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3DD93A2C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8. </w:t>
            </w:r>
            <w:r w:rsidRPr="00F679C0">
              <w:rPr>
                <w:rFonts w:cs="Calibri"/>
                <w:b/>
                <w:bCs/>
              </w:rPr>
              <w:t>Treści programowe przedmiotu i przypisane do nich efekty uczenia się</w:t>
            </w:r>
          </w:p>
        </w:tc>
      </w:tr>
      <w:tr w:rsidR="002B258A" w:rsidRPr="00F679C0" w14:paraId="6616F892" w14:textId="77777777" w:rsidTr="00AB3405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  <w:vAlign w:val="center"/>
          </w:tcPr>
          <w:p w14:paraId="071B8195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 xml:space="preserve">Nabycie wiedzy na temat pojęcia zdrowia, promocji zdrowia, </w:t>
            </w:r>
            <w:proofErr w:type="spellStart"/>
            <w:r w:rsidRPr="00F679C0">
              <w:rPr>
                <w:rFonts w:cs="Calibri"/>
              </w:rPr>
              <w:t>zachowań</w:t>
            </w:r>
            <w:proofErr w:type="spellEnd"/>
            <w:r w:rsidRPr="00F679C0">
              <w:rPr>
                <w:rFonts w:cs="Calibri"/>
              </w:rPr>
              <w:t xml:space="preserve"> prozdrowotnych, metod stosownych w profilaktyce. Nabycie umiejętności promowania zdrowego trybu życia, profilaktyki najczęściej występujących chorób w tym układu krążenia, </w:t>
            </w:r>
            <w:proofErr w:type="spellStart"/>
            <w:r w:rsidRPr="00F679C0">
              <w:rPr>
                <w:rFonts w:cs="Calibri"/>
              </w:rPr>
              <w:t>ch.</w:t>
            </w:r>
            <w:proofErr w:type="spellEnd"/>
            <w:r w:rsidRPr="00F679C0">
              <w:rPr>
                <w:rFonts w:cs="Calibri"/>
              </w:rPr>
              <w:t xml:space="preserve"> nowotworowych. Wyrobienie umiejętności promowania zdrowia w różnych grupach wiekowych i środowiskach społecznych z uwzględnieniem patologii charakterystycznych dla danej subpopulacji  w tym uzależnień np. od narkotyków, dopalaczy, alkoholu, nikotynizm.</w:t>
            </w:r>
          </w:p>
          <w:p w14:paraId="4546DCB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wiedzy: B.W_21,  B.W_22,  B.W_24</w:t>
            </w:r>
          </w:p>
          <w:p w14:paraId="4A8F0D8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umiejętności:  B.U_22,  B.U_23, B.U_25</w:t>
            </w:r>
          </w:p>
          <w:p w14:paraId="6D080B0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kompetencji: Punkt 1.3 ogólnych efektów uczenia się</w:t>
            </w:r>
          </w:p>
          <w:p w14:paraId="689CE556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lang w:eastAsia="pl-PL"/>
              </w:rPr>
            </w:pPr>
            <w:r w:rsidRPr="00F679C0">
              <w:rPr>
                <w:rFonts w:cs="Calibri"/>
              </w:rPr>
              <w:t>Kieruje się dobrem pacjenta, szanuje godność i autonomię osób powierzonych opiece, okazuje zrozumienie dla różnic światopoglądowych i kulturowych oraz wykazuje empatię w relacji z pacjentem i jego rodziną, .Posiada kompetencje samodzielnego i rzetelnego wykonywania zawodu zgodnie z zasadami etyki, w tym przestrzegania wartości i powinności moralnych w opiece nad pacjentem</w:t>
            </w:r>
          </w:p>
        </w:tc>
      </w:tr>
      <w:tr w:rsidR="00586B6B" w:rsidRPr="00F679C0" w14:paraId="44C7E50E" w14:textId="77777777" w:rsidTr="00AB3405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4ADB33" w14:textId="77777777" w:rsidR="00586B6B" w:rsidRPr="00442D3F" w:rsidRDefault="00586B6B" w:rsidP="00586B6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>:                                                                                                                            20</w:t>
            </w:r>
          </w:p>
        </w:tc>
      </w:tr>
      <w:tr w:rsidR="00586B6B" w:rsidRPr="00F679C0" w14:paraId="17ECE881" w14:textId="77777777" w:rsidTr="00AB3405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AB2666" w14:textId="77777777" w:rsidR="00586B6B" w:rsidRDefault="00586B6B" w:rsidP="00586B6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>:                                                                                                         2</w:t>
            </w:r>
          </w:p>
        </w:tc>
      </w:tr>
      <w:tr w:rsidR="002B258A" w:rsidRPr="00F679C0" w14:paraId="1E75C334" w14:textId="77777777" w:rsidTr="00AB3405">
        <w:trPr>
          <w:trHeight w:val="291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A06158" w14:textId="77777777" w:rsidR="002B258A" w:rsidRPr="00F679C0" w:rsidRDefault="002B258A" w:rsidP="00AB3405">
            <w:pPr>
              <w:jc w:val="center"/>
              <w:rPr>
                <w:rFonts w:cs="Calibri"/>
                <w:sz w:val="20"/>
                <w:szCs w:val="20"/>
              </w:rPr>
            </w:pPr>
            <w:r w:rsidRPr="00F679C0">
              <w:rPr>
                <w:rFonts w:cs="Calibri"/>
                <w:sz w:val="20"/>
                <w:szCs w:val="20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1C36DED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415CC170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Sposoby oceny*</w:t>
            </w:r>
          </w:p>
        </w:tc>
      </w:tr>
      <w:tr w:rsidR="002B258A" w:rsidRPr="00F679C0" w14:paraId="4C3C7DC2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6CE6062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5455C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noProof/>
              </w:rPr>
            </w:pPr>
            <w:r w:rsidRPr="00F679C0">
              <w:rPr>
                <w:rFonts w:cs="Calibri"/>
              </w:rPr>
              <w:t xml:space="preserve">Zaliczenie na ocenę </w:t>
            </w:r>
          </w:p>
          <w:p w14:paraId="7C6CC79A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432643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2B258A" w:rsidRPr="00F679C0" w14:paraId="295837AF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7B15038" w14:textId="77777777" w:rsidR="002B258A" w:rsidRPr="00F679C0" w:rsidRDefault="002B258A" w:rsidP="00AB3405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85F5EE3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obserwacja  umiejętności nabytych przez studenta podczas zajęć praktycznych.</w:t>
            </w:r>
          </w:p>
          <w:p w14:paraId="7DC835E7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4C8E079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2B258A" w:rsidRPr="00F679C0" w14:paraId="7310D463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85CF11E" w14:textId="77777777" w:rsidR="002B258A" w:rsidRPr="00F679C0" w:rsidRDefault="002B258A" w:rsidP="00AB3405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09ADCB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01364DA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67B0C7F5" w14:textId="77777777" w:rsidR="002B258A" w:rsidRPr="00F679C0" w:rsidRDefault="002B258A" w:rsidP="002B258A">
      <w:pPr>
        <w:rPr>
          <w:rFonts w:cs="Calibri"/>
        </w:rPr>
      </w:pPr>
    </w:p>
    <w:p w14:paraId="03F3F4B9" w14:textId="77777777" w:rsidR="002B258A" w:rsidRPr="00F679C0" w:rsidRDefault="002B258A" w:rsidP="002B258A">
      <w:pPr>
        <w:rPr>
          <w:rFonts w:cs="Calibri"/>
        </w:rPr>
      </w:pPr>
      <w:r w:rsidRPr="00F679C0">
        <w:rPr>
          <w:rFonts w:cs="Calibri"/>
          <w:b/>
          <w:sz w:val="28"/>
          <w:szCs w:val="28"/>
        </w:rPr>
        <w:t>*</w:t>
      </w:r>
      <w:r w:rsidRPr="00F679C0">
        <w:rPr>
          <w:rFonts w:cs="Calibri"/>
        </w:rPr>
        <w:t xml:space="preserve"> zakłada się, że ocena oznacza na poziomie:</w:t>
      </w:r>
    </w:p>
    <w:p w14:paraId="41001434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Bardzo dobry (5,0)</w:t>
      </w:r>
      <w:r w:rsidRPr="00F679C0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B13F52B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Ponad dobry (4,5)</w:t>
      </w:r>
      <w:r w:rsidRPr="00F679C0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7B14A24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Dobry (4,0)</w:t>
      </w:r>
      <w:r w:rsidRPr="00F679C0">
        <w:rPr>
          <w:rFonts w:cs="Calibri"/>
          <w:color w:val="000000"/>
        </w:rPr>
        <w:t xml:space="preserve"> – zakładane efekty uczenia się zostały osiągnięte na wymaganym poziomie</w:t>
      </w:r>
    </w:p>
    <w:p w14:paraId="3776008D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Dość dobry (3,5)</w:t>
      </w:r>
      <w:r w:rsidRPr="00F679C0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4FFE0E9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Dostateczny (3,0)</w:t>
      </w:r>
      <w:r w:rsidRPr="00F679C0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764339F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Niedostateczny (2,0)</w:t>
      </w:r>
      <w:r w:rsidRPr="00F679C0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2B258A" w:rsidRPr="00F679C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58A"/>
    <w:rsid w:val="00067835"/>
    <w:rsid w:val="0009009B"/>
    <w:rsid w:val="00103132"/>
    <w:rsid w:val="00124BB4"/>
    <w:rsid w:val="002165E6"/>
    <w:rsid w:val="002B258A"/>
    <w:rsid w:val="00472871"/>
    <w:rsid w:val="004B7ABE"/>
    <w:rsid w:val="004C2287"/>
    <w:rsid w:val="005541E3"/>
    <w:rsid w:val="00586B6B"/>
    <w:rsid w:val="00697520"/>
    <w:rsid w:val="006B7E42"/>
    <w:rsid w:val="006E5E93"/>
    <w:rsid w:val="007A7F3A"/>
    <w:rsid w:val="008278DB"/>
    <w:rsid w:val="00933D4E"/>
    <w:rsid w:val="00976958"/>
    <w:rsid w:val="00A064E2"/>
    <w:rsid w:val="00B672D2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8567"/>
  <w15:docId w15:val="{9C5EC1CC-BFE8-4234-BAAF-5CA3A567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258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2B258A"/>
    <w:pPr>
      <w:ind w:left="720"/>
      <w:contextualSpacing/>
    </w:pPr>
  </w:style>
  <w:style w:type="character" w:styleId="Hipercze">
    <w:name w:val="Hyperlink"/>
    <w:unhideWhenUsed/>
    <w:rsid w:val="002B258A"/>
    <w:rPr>
      <w:color w:val="0000FF"/>
      <w:u w:val="single"/>
    </w:rPr>
  </w:style>
  <w:style w:type="character" w:styleId="Odwoaniedokomentarza">
    <w:name w:val="annotation reference"/>
    <w:semiHidden/>
    <w:rsid w:val="002B258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B25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258A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5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8</cp:revision>
  <dcterms:created xsi:type="dcterms:W3CDTF">2020-02-19T12:15:00Z</dcterms:created>
  <dcterms:modified xsi:type="dcterms:W3CDTF">2020-06-03T12:34:00Z</dcterms:modified>
</cp:coreProperties>
</file>